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24" w:rsidRPr="00635D07" w:rsidRDefault="00C60824" w:rsidP="00C60824">
      <w:pPr>
        <w:rPr>
          <w:rFonts w:asciiTheme="minorHAnsi" w:hAnsiTheme="minorHAnsi" w:cstheme="minorHAnsi"/>
        </w:rPr>
      </w:pPr>
    </w:p>
    <w:p w:rsidR="00C60824" w:rsidRPr="00635D07" w:rsidRDefault="00C60824" w:rsidP="00C60824">
      <w:pPr>
        <w:rPr>
          <w:rFonts w:asciiTheme="minorHAnsi" w:hAnsiTheme="minorHAnsi" w:cstheme="minorHAnsi"/>
          <w:b/>
        </w:rPr>
      </w:pPr>
      <w:r w:rsidRPr="00635D07">
        <w:rPr>
          <w:rFonts w:asciiTheme="minorHAnsi" w:hAnsiTheme="minorHAnsi" w:cstheme="minorHAnsi"/>
          <w:b/>
        </w:rPr>
        <w:t>INFORMACIE O SREDNJIH ŠOLAH</w:t>
      </w:r>
      <w:bookmarkStart w:id="0" w:name="_GoBack"/>
      <w:bookmarkEnd w:id="0"/>
    </w:p>
    <w:p w:rsidR="00C60824" w:rsidRPr="00635D07" w:rsidRDefault="00C60824" w:rsidP="00C60824">
      <w:pPr>
        <w:rPr>
          <w:rFonts w:asciiTheme="minorHAnsi" w:hAnsiTheme="minorHAnsi" w:cstheme="minorHAnsi"/>
        </w:rPr>
      </w:pPr>
      <w:r w:rsidRPr="00635D07">
        <w:rPr>
          <w:rFonts w:asciiTheme="minorHAnsi" w:hAnsiTheme="minorHAnsi" w:cstheme="minorHAnsi"/>
        </w:rPr>
        <w:t>Dragi devetošolec, devetošolka!</w:t>
      </w:r>
    </w:p>
    <w:p w:rsidR="00C60824" w:rsidRPr="00635D07" w:rsidRDefault="00C60824" w:rsidP="00C60824">
      <w:pPr>
        <w:rPr>
          <w:rFonts w:asciiTheme="minorHAnsi" w:hAnsiTheme="minorHAnsi" w:cstheme="minorHAnsi"/>
        </w:rPr>
      </w:pPr>
      <w:r w:rsidRPr="00635D07">
        <w:rPr>
          <w:rFonts w:asciiTheme="minorHAnsi" w:hAnsiTheme="minorHAnsi" w:cstheme="minorHAnsi"/>
        </w:rPr>
        <w:t xml:space="preserve">Izbira poklica oz. srednje šole je zelo pomembna odločitev vsakega devetošolca. V pomoč, da se boš lažje odločil, naj ti bodo spodnje spletne strani: </w:t>
      </w:r>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MOJA IZBIRA, </w:t>
      </w:r>
      <w:r w:rsidRPr="00635D07">
        <w:rPr>
          <w:rFonts w:asciiTheme="minorHAnsi" w:eastAsia="Times New Roman" w:hAnsiTheme="minorHAnsi" w:cstheme="minorHAnsi"/>
          <w:color w:val="0A0A0A"/>
          <w:sz w:val="21"/>
          <w:szCs w:val="21"/>
          <w:lang w:eastAsia="sl-SI"/>
        </w:rPr>
        <w:t>Na spletni strani boste dobili skoraj vse informacije o poklicih in izobraževanju. Podatki so predstavljeni na enostaven in pregleden način, poleg tekstovnih opisov pa je na voljo </w:t>
      </w:r>
      <w:r w:rsidRPr="00635D07">
        <w:rPr>
          <w:rFonts w:asciiTheme="minorHAnsi" w:eastAsia="Times New Roman" w:hAnsiTheme="minorHAnsi" w:cstheme="minorHAnsi"/>
          <w:b/>
          <w:bCs/>
          <w:color w:val="0A0A0A"/>
          <w:sz w:val="21"/>
          <w:szCs w:val="21"/>
          <w:bdr w:val="none" w:sz="0" w:space="0" w:color="auto" w:frame="1"/>
          <w:lang w:eastAsia="sl-SI"/>
        </w:rPr>
        <w:t>preko 350 video predstavitev poklicev. </w:t>
      </w:r>
      <w:r w:rsidRPr="00635D07">
        <w:rPr>
          <w:rFonts w:asciiTheme="minorHAnsi" w:eastAsia="Times New Roman" w:hAnsiTheme="minorHAnsi" w:cstheme="minorHAnsi"/>
          <w:color w:val="0A0A0A"/>
          <w:sz w:val="21"/>
          <w:szCs w:val="21"/>
          <w:lang w:eastAsia="sl-SI"/>
        </w:rPr>
        <w:t>Spletno mesto se osvežuje sproti iz baz podatkov Ministrstva za izobraževanje, znanost in šport, Andragoškega centra Slovenije, Obrtne zbornice in Zavoda RS za izobraževanje. Podatke o šolah pa sproti dopolnjujejo vse srednje šole v Sloveniji:</w:t>
      </w:r>
      <w:r w:rsidRPr="00635D07">
        <w:rPr>
          <w:rFonts w:asciiTheme="minorHAnsi" w:eastAsia="Times New Roman" w:hAnsiTheme="minorHAnsi" w:cstheme="minorHAnsi"/>
          <w:color w:val="0A0A0A"/>
          <w:sz w:val="21"/>
          <w:szCs w:val="21"/>
          <w:lang w:eastAsia="sl-SI"/>
        </w:rPr>
        <w:br/>
      </w:r>
      <w:hyperlink r:id="rId5" w:history="1">
        <w:r w:rsidRPr="00635D07">
          <w:rPr>
            <w:rFonts w:asciiTheme="minorHAnsi" w:eastAsia="Times New Roman" w:hAnsiTheme="minorHAnsi" w:cstheme="minorHAnsi"/>
            <w:color w:val="A46225"/>
            <w:sz w:val="21"/>
            <w:szCs w:val="21"/>
            <w:u w:val="single"/>
            <w:bdr w:val="none" w:sz="0" w:space="0" w:color="auto" w:frame="1"/>
            <w:lang w:eastAsia="sl-SI"/>
          </w:rPr>
          <w:t>http://www.mojaizbira.si/poklici</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ZAVOD REPUBLIKE SLOVENIJE ZA ZAPOSLOVANJE,</w:t>
      </w:r>
      <w:r w:rsidRPr="00635D07">
        <w:rPr>
          <w:rFonts w:asciiTheme="minorHAnsi" w:eastAsia="Times New Roman" w:hAnsiTheme="minorHAnsi" w:cstheme="minorHAnsi"/>
          <w:color w:val="0A0A0A"/>
          <w:sz w:val="21"/>
          <w:szCs w:val="21"/>
          <w:lang w:eastAsia="sl-SI"/>
        </w:rPr>
        <w:t> z veliko pomembnimi informacijami, tudi o aktualnostih na trgu dela in opisov poklicev:</w:t>
      </w:r>
      <w:r w:rsidRPr="00635D07">
        <w:rPr>
          <w:rFonts w:asciiTheme="minorHAnsi" w:eastAsia="Times New Roman" w:hAnsiTheme="minorHAnsi" w:cstheme="minorHAnsi"/>
          <w:color w:val="0A0A0A"/>
          <w:sz w:val="21"/>
          <w:szCs w:val="21"/>
          <w:lang w:eastAsia="sl-SI"/>
        </w:rPr>
        <w:br/>
      </w:r>
      <w:hyperlink r:id="rId6" w:history="1">
        <w:r w:rsidRPr="00635D07">
          <w:rPr>
            <w:rFonts w:asciiTheme="minorHAnsi" w:eastAsia="Times New Roman" w:hAnsiTheme="minorHAnsi" w:cstheme="minorHAnsi"/>
            <w:color w:val="A46225"/>
            <w:sz w:val="21"/>
            <w:szCs w:val="21"/>
            <w:u w:val="single"/>
            <w:bdr w:val="none" w:sz="0" w:space="0" w:color="auto" w:frame="1"/>
            <w:lang w:eastAsia="sl-SI"/>
          </w:rPr>
          <w:t>http://www.ess.gov.si/ncips/cips/opisi_poklicev</w:t>
        </w:r>
      </w:hyperlink>
      <w:r w:rsidRPr="00635D07">
        <w:rPr>
          <w:rFonts w:asciiTheme="minorHAnsi" w:eastAsia="Times New Roman" w:hAnsiTheme="minorHAnsi" w:cstheme="minorHAnsi"/>
          <w:color w:val="0A0A0A"/>
          <w:sz w:val="21"/>
          <w:szCs w:val="21"/>
          <w:lang w:eastAsia="sl-SI"/>
        </w:rPr>
        <w:br/>
        <w:t>ter videoposnetkov o številnih poklicih:</w:t>
      </w:r>
      <w:r w:rsidRPr="00635D07">
        <w:rPr>
          <w:rFonts w:asciiTheme="minorHAnsi" w:eastAsia="Times New Roman" w:hAnsiTheme="minorHAnsi" w:cstheme="minorHAnsi"/>
          <w:color w:val="0A0A0A"/>
          <w:sz w:val="21"/>
          <w:szCs w:val="21"/>
          <w:lang w:eastAsia="sl-SI"/>
        </w:rPr>
        <w:br/>
      </w:r>
      <w:hyperlink r:id="rId7" w:history="1">
        <w:r w:rsidRPr="00635D07">
          <w:rPr>
            <w:rFonts w:asciiTheme="minorHAnsi" w:eastAsia="Times New Roman" w:hAnsiTheme="minorHAnsi" w:cstheme="minorHAnsi"/>
            <w:color w:val="A46225"/>
            <w:sz w:val="21"/>
            <w:szCs w:val="21"/>
            <w:u w:val="single"/>
            <w:bdr w:val="none" w:sz="0" w:space="0" w:color="auto" w:frame="1"/>
            <w:lang w:eastAsia="sl-SI"/>
          </w:rPr>
          <w:t>https://www.youtube.com/playlist?list=PLZ_Psqxs4JCddmLxVwO5KjtcLnlSSeeRb</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MINISTRSTVO ZA IZOBRAŽEVANJE, ZNANOST IN ŠPORT,</w:t>
      </w:r>
      <w:r w:rsidRPr="00635D07">
        <w:rPr>
          <w:rFonts w:asciiTheme="minorHAnsi" w:eastAsia="Times New Roman" w:hAnsiTheme="minorHAnsi" w:cstheme="minorHAnsi"/>
          <w:color w:val="0A0A0A"/>
          <w:sz w:val="21"/>
          <w:szCs w:val="21"/>
          <w:lang w:eastAsia="sl-SI"/>
        </w:rPr>
        <w:t> Spletna stran kjer boste našli Pravilnik o vpisu v srednje šole:  merila za izbiro kandidatov v primeru omejitve vpisa, tabelo za izračun točk, arhiv podatkov o vpisu v srednje šolstvo ter obrazce, ki se uporabljajo ob prijavi:</w:t>
      </w:r>
      <w:r w:rsidRPr="00635D07">
        <w:rPr>
          <w:rFonts w:asciiTheme="minorHAnsi" w:eastAsia="Times New Roman" w:hAnsiTheme="minorHAnsi" w:cstheme="minorHAnsi"/>
          <w:color w:val="0A0A0A"/>
          <w:sz w:val="21"/>
          <w:szCs w:val="21"/>
          <w:lang w:eastAsia="sl-SI"/>
        </w:rPr>
        <w:br/>
      </w:r>
      <w:hyperlink r:id="rId8" w:history="1">
        <w:r w:rsidRPr="00635D07">
          <w:rPr>
            <w:rFonts w:asciiTheme="minorHAnsi" w:eastAsia="Times New Roman" w:hAnsiTheme="minorHAnsi" w:cstheme="minorHAnsi"/>
            <w:color w:val="A46225"/>
            <w:sz w:val="21"/>
            <w:szCs w:val="21"/>
            <w:u w:val="single"/>
            <w:bdr w:val="none" w:sz="0" w:space="0" w:color="auto" w:frame="1"/>
            <w:lang w:eastAsia="sl-SI"/>
          </w:rPr>
          <w:t>http://www.mizs.gov.si</w:t>
        </w:r>
      </w:hyperlink>
    </w:p>
    <w:p w:rsid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SREDNJEŠOLSKI IZOBRAŽEVALNI PROGRAMI,</w:t>
      </w:r>
      <w:r w:rsidRPr="00635D07">
        <w:rPr>
          <w:rFonts w:asciiTheme="minorHAnsi" w:eastAsia="Times New Roman" w:hAnsiTheme="minorHAnsi" w:cstheme="minorHAnsi"/>
          <w:color w:val="0A0A0A"/>
          <w:sz w:val="21"/>
          <w:szCs w:val="21"/>
          <w:lang w:eastAsia="sl-SI"/>
        </w:rPr>
        <w:t> Če pa vas podrobneje zanimajo, pokukajte na: </w:t>
      </w:r>
      <w:hyperlink r:id="rId9" w:history="1">
        <w:r w:rsidRPr="00635D07">
          <w:rPr>
            <w:rFonts w:asciiTheme="minorHAnsi" w:eastAsia="Times New Roman" w:hAnsiTheme="minorHAnsi" w:cstheme="minorHAnsi"/>
            <w:color w:val="A46225"/>
            <w:sz w:val="21"/>
            <w:szCs w:val="21"/>
            <w:u w:val="single"/>
            <w:bdr w:val="none" w:sz="0" w:space="0" w:color="auto" w:frame="1"/>
            <w:lang w:eastAsia="sl-SI"/>
          </w:rPr>
          <w:t>http://eportal.mss.edus.si/msswww/programi2013/programi/index.htm</w:t>
        </w:r>
      </w:hyperlink>
      <w:r w:rsidRPr="00635D07">
        <w:rPr>
          <w:rFonts w:asciiTheme="minorHAnsi" w:eastAsia="Times New Roman" w:hAnsiTheme="minorHAnsi" w:cstheme="minorHAnsi"/>
          <w:color w:val="0A0A0A"/>
          <w:sz w:val="21"/>
          <w:szCs w:val="21"/>
          <w:lang w:eastAsia="sl-SI"/>
        </w:rPr>
        <w:br/>
        <w:t>Objava srednješolskih izobraževalnih programov na tej spletni strani obsega sezname, ki vključujejo informacije o sprejetju, začetku izvajanja prenovljenih in izteku nadomeščenih izobraževalnih programov</w:t>
      </w:r>
      <w:r w:rsidRPr="00635D07">
        <w:rPr>
          <w:rFonts w:asciiTheme="minorHAnsi" w:eastAsia="Times New Roman" w:hAnsiTheme="minorHAnsi" w:cstheme="minorHAnsi"/>
          <w:color w:val="0A0A0A"/>
          <w:sz w:val="21"/>
          <w:szCs w:val="21"/>
          <w:lang w:eastAsia="sl-SI"/>
        </w:rPr>
        <w:t>, spremembe ter njihovo vsebino.</w:t>
      </w:r>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KARIERNI PLAC – KARIERNI CENTER ZA MLADE | JAVNI ZAVOD CENE ŠTUPAR </w:t>
      </w:r>
      <w:r w:rsidRPr="00635D07">
        <w:rPr>
          <w:rFonts w:asciiTheme="minorHAnsi" w:eastAsia="Times New Roman" w:hAnsiTheme="minorHAnsi" w:cstheme="minorHAnsi"/>
          <w:color w:val="0A0A0A"/>
          <w:sz w:val="21"/>
          <w:szCs w:val="21"/>
          <w:lang w:eastAsia="sl-SI"/>
        </w:rPr>
        <w:t>– Mladim nudijo možnost individualnega informiranja, svetovanja s področja načrtovanja in vodenja kariere ter pomoč pri odločanju. Predstavljali bodo različne poklice, organizirali brezplačne aktivnosti, kot so obiski delodajalcev, karierni kvizi, hitri zmenki ali soočanja s trgom dela ter učne in debatne delavnice.</w:t>
      </w:r>
      <w:r w:rsidRPr="00635D07">
        <w:rPr>
          <w:rFonts w:asciiTheme="minorHAnsi" w:eastAsia="Times New Roman" w:hAnsiTheme="minorHAnsi" w:cstheme="minorHAnsi"/>
          <w:color w:val="0A0A0A"/>
          <w:sz w:val="21"/>
          <w:szCs w:val="21"/>
          <w:lang w:eastAsia="sl-SI"/>
        </w:rPr>
        <w:br/>
      </w:r>
      <w:hyperlink r:id="rId10" w:history="1">
        <w:r w:rsidRPr="00635D07">
          <w:rPr>
            <w:rFonts w:asciiTheme="minorHAnsi" w:eastAsia="Times New Roman" w:hAnsiTheme="minorHAnsi" w:cstheme="minorHAnsi"/>
            <w:color w:val="A46225"/>
            <w:sz w:val="21"/>
            <w:szCs w:val="21"/>
            <w:u w:val="single"/>
            <w:bdr w:val="none" w:sz="0" w:space="0" w:color="auto" w:frame="1"/>
            <w:lang w:eastAsia="sl-SI"/>
          </w:rPr>
          <w:t>https://karierniplac.si/</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CPI – CENTER RS ZA POKLICNO IZOBRAŽEVANJE</w:t>
      </w:r>
      <w:r w:rsidRPr="00635D07">
        <w:rPr>
          <w:rFonts w:asciiTheme="minorHAnsi" w:eastAsia="Times New Roman" w:hAnsiTheme="minorHAnsi" w:cstheme="minorHAnsi"/>
          <w:color w:val="0A0A0A"/>
          <w:sz w:val="21"/>
          <w:szCs w:val="21"/>
          <w:lang w:eastAsia="sl-SI"/>
        </w:rPr>
        <w:t> je del Kariernega središča, ki je namenjen mladini in vsem drugim, ki načrtujete svojo izobraževalno ali zaposlitveno kariero in potrebujete za svoje odločanje prave informacije.</w:t>
      </w:r>
      <w:r w:rsidRPr="00635D07">
        <w:rPr>
          <w:rFonts w:asciiTheme="minorHAnsi" w:eastAsia="Times New Roman" w:hAnsiTheme="minorHAnsi" w:cstheme="minorHAnsi"/>
          <w:color w:val="0A0A0A"/>
          <w:sz w:val="21"/>
          <w:szCs w:val="21"/>
          <w:lang w:eastAsia="sl-SI"/>
        </w:rPr>
        <w:br/>
      </w:r>
      <w:hyperlink r:id="rId11" w:tgtFrame="_blank" w:history="1">
        <w:r w:rsidRPr="00635D07">
          <w:rPr>
            <w:rFonts w:asciiTheme="minorHAnsi" w:eastAsia="Times New Roman" w:hAnsiTheme="minorHAnsi" w:cstheme="minorHAnsi"/>
            <w:color w:val="A46225"/>
            <w:sz w:val="21"/>
            <w:szCs w:val="21"/>
            <w:u w:val="single"/>
            <w:bdr w:val="none" w:sz="0" w:space="0" w:color="auto" w:frame="1"/>
            <w:lang w:eastAsia="sl-SI"/>
          </w:rPr>
          <w:t>http://www.cpi.si/</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proofErr w:type="spellStart"/>
      <w:r w:rsidRPr="00635D07">
        <w:rPr>
          <w:rFonts w:asciiTheme="minorHAnsi" w:eastAsia="Times New Roman" w:hAnsiTheme="minorHAnsi" w:cstheme="minorHAnsi"/>
          <w:b/>
          <w:bCs/>
          <w:color w:val="0A0A0A"/>
          <w:sz w:val="21"/>
          <w:szCs w:val="21"/>
          <w:bdr w:val="none" w:sz="0" w:space="0" w:color="auto" w:frame="1"/>
          <w:lang w:eastAsia="sl-SI"/>
        </w:rPr>
        <w:t>eSVETOVANJE</w:t>
      </w:r>
      <w:proofErr w:type="spellEnd"/>
      <w:r w:rsidRPr="00635D07">
        <w:rPr>
          <w:rFonts w:asciiTheme="minorHAnsi" w:eastAsia="Times New Roman" w:hAnsiTheme="minorHAnsi" w:cstheme="minorHAnsi"/>
          <w:color w:val="0A0A0A"/>
          <w:sz w:val="21"/>
          <w:szCs w:val="21"/>
          <w:lang w:eastAsia="sl-SI"/>
        </w:rPr>
        <w:t> vam bo s pomočjo spleta pomagalo pri izboru vaše poklicne poti. Razišči svoje interese, lastnosti, zaposlitvene cilje!</w:t>
      </w:r>
      <w:r w:rsidRPr="00635D07">
        <w:rPr>
          <w:rFonts w:asciiTheme="minorHAnsi" w:eastAsia="Times New Roman" w:hAnsiTheme="minorHAnsi" w:cstheme="minorHAnsi"/>
          <w:color w:val="0A0A0A"/>
          <w:sz w:val="21"/>
          <w:szCs w:val="21"/>
          <w:lang w:eastAsia="sl-SI"/>
        </w:rPr>
        <w:br/>
      </w:r>
      <w:hyperlink r:id="rId12" w:history="1">
        <w:r w:rsidRPr="00635D07">
          <w:rPr>
            <w:rFonts w:asciiTheme="minorHAnsi" w:eastAsia="Times New Roman" w:hAnsiTheme="minorHAnsi" w:cstheme="minorHAnsi"/>
            <w:color w:val="A46225"/>
            <w:sz w:val="21"/>
            <w:szCs w:val="21"/>
            <w:u w:val="single"/>
            <w:bdr w:val="none" w:sz="0" w:space="0" w:color="auto" w:frame="1"/>
            <w:lang w:eastAsia="sl-SI"/>
          </w:rPr>
          <w:t>https://esvetovanje.ess.gov.si/</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PROJEKT PREHOD </w:t>
      </w:r>
      <w:r w:rsidRPr="00635D07">
        <w:rPr>
          <w:rFonts w:asciiTheme="minorHAnsi" w:eastAsia="Times New Roman" w:hAnsiTheme="minorHAnsi" w:cstheme="minorHAnsi"/>
          <w:color w:val="0A0A0A"/>
          <w:sz w:val="21"/>
          <w:szCs w:val="21"/>
          <w:lang w:eastAsia="sl-SI"/>
        </w:rPr>
        <w:t>v sodelovanju z URI SOČA z namenom </w:t>
      </w:r>
      <w:r w:rsidRPr="00635D07">
        <w:rPr>
          <w:rFonts w:asciiTheme="minorHAnsi" w:eastAsia="Times New Roman" w:hAnsiTheme="minorHAnsi" w:cstheme="minorHAnsi"/>
          <w:b/>
          <w:bCs/>
          <w:color w:val="0A0A0A"/>
          <w:sz w:val="21"/>
          <w:szCs w:val="21"/>
          <w:bdr w:val="none" w:sz="0" w:space="0" w:color="auto" w:frame="1"/>
          <w:lang w:eastAsia="sl-SI"/>
        </w:rPr>
        <w:t>ponuditi mladim s posebnimi potrebami več informacij v smeri poklicne orientacije,</w:t>
      </w:r>
      <w:r w:rsidRPr="00635D07">
        <w:rPr>
          <w:rFonts w:asciiTheme="minorHAnsi" w:eastAsia="Times New Roman" w:hAnsiTheme="minorHAnsi" w:cstheme="minorHAnsi"/>
          <w:color w:val="0A0A0A"/>
          <w:sz w:val="21"/>
          <w:szCs w:val="21"/>
          <w:lang w:eastAsia="sl-SI"/>
        </w:rPr>
        <w:t xml:space="preserve"> soočanja z lastno invalidnostjo in širše </w:t>
      </w:r>
      <w:r>
        <w:rPr>
          <w:rFonts w:asciiTheme="minorHAnsi" w:eastAsia="Times New Roman" w:hAnsiTheme="minorHAnsi" w:cstheme="minorHAnsi"/>
          <w:color w:val="0A0A0A"/>
          <w:sz w:val="21"/>
          <w:szCs w:val="21"/>
          <w:lang w:eastAsia="sl-SI"/>
        </w:rPr>
        <w:t>spoznati, kaj prinaša trg dela.</w:t>
      </w:r>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color w:val="0A0A0A"/>
          <w:sz w:val="21"/>
          <w:szCs w:val="21"/>
          <w:lang w:eastAsia="sl-SI"/>
        </w:rPr>
        <w:t>Mednarodni projekt </w:t>
      </w:r>
      <w:r w:rsidRPr="00635D07">
        <w:rPr>
          <w:rFonts w:asciiTheme="minorHAnsi" w:eastAsia="Times New Roman" w:hAnsiTheme="minorHAnsi" w:cstheme="minorHAnsi"/>
          <w:b/>
          <w:bCs/>
          <w:color w:val="0A0A0A"/>
          <w:sz w:val="21"/>
          <w:szCs w:val="21"/>
          <w:bdr w:val="none" w:sz="0" w:space="0" w:color="auto" w:frame="1"/>
          <w:lang w:eastAsia="sl-SI"/>
        </w:rPr>
        <w:t>»</w:t>
      </w:r>
      <w:proofErr w:type="spellStart"/>
      <w:r w:rsidRPr="00635D07">
        <w:rPr>
          <w:rFonts w:asciiTheme="minorHAnsi" w:eastAsia="Times New Roman" w:hAnsiTheme="minorHAnsi" w:cstheme="minorHAnsi"/>
          <w:b/>
          <w:bCs/>
          <w:color w:val="0A0A0A"/>
          <w:sz w:val="21"/>
          <w:szCs w:val="21"/>
          <w:bdr w:val="none" w:sz="0" w:space="0" w:color="auto" w:frame="1"/>
          <w:lang w:eastAsia="sl-SI"/>
        </w:rPr>
        <w:t>Opolnomočenje</w:t>
      </w:r>
      <w:proofErr w:type="spellEnd"/>
      <w:r w:rsidRPr="00635D07">
        <w:rPr>
          <w:rFonts w:asciiTheme="minorHAnsi" w:eastAsia="Times New Roman" w:hAnsiTheme="minorHAnsi" w:cstheme="minorHAnsi"/>
          <w:b/>
          <w:bCs/>
          <w:color w:val="0A0A0A"/>
          <w:sz w:val="21"/>
          <w:szCs w:val="21"/>
          <w:bdr w:val="none" w:sz="0" w:space="0" w:color="auto" w:frame="1"/>
          <w:lang w:eastAsia="sl-SI"/>
        </w:rPr>
        <w:t xml:space="preserve"> fantov za izbiro skrbstvenih poklicev</w:t>
      </w:r>
      <w:r w:rsidRPr="00635D07">
        <w:rPr>
          <w:rFonts w:asciiTheme="minorHAnsi" w:eastAsia="Times New Roman" w:hAnsiTheme="minorHAnsi" w:cstheme="minorHAnsi"/>
          <w:color w:val="0A0A0A"/>
          <w:sz w:val="21"/>
          <w:szCs w:val="21"/>
          <w:lang w:eastAsia="sl-SI"/>
        </w:rPr>
        <w:t> (</w:t>
      </w:r>
      <w:proofErr w:type="spellStart"/>
      <w:r w:rsidRPr="00635D07">
        <w:rPr>
          <w:rFonts w:asciiTheme="minorHAnsi" w:eastAsia="Times New Roman" w:hAnsiTheme="minorHAnsi" w:cstheme="minorHAnsi"/>
          <w:color w:val="0A0A0A"/>
          <w:sz w:val="21"/>
          <w:szCs w:val="21"/>
          <w:lang w:eastAsia="sl-SI"/>
        </w:rPr>
        <w:t>BiC</w:t>
      </w:r>
      <w:proofErr w:type="spellEnd"/>
      <w:r w:rsidRPr="00635D07">
        <w:rPr>
          <w:rFonts w:asciiTheme="minorHAnsi" w:eastAsia="Times New Roman" w:hAnsiTheme="minorHAnsi" w:cstheme="minorHAnsi"/>
          <w:color w:val="0A0A0A"/>
          <w:sz w:val="21"/>
          <w:szCs w:val="21"/>
          <w:lang w:eastAsia="sl-SI"/>
        </w:rPr>
        <w:t>)«</w:t>
      </w:r>
      <w:r w:rsidRPr="00635D07">
        <w:rPr>
          <w:rFonts w:asciiTheme="minorHAnsi" w:eastAsia="Times New Roman" w:hAnsiTheme="minorHAnsi" w:cstheme="minorHAnsi"/>
          <w:color w:val="0A0A0A"/>
          <w:sz w:val="21"/>
          <w:szCs w:val="21"/>
          <w:lang w:eastAsia="sl-SI"/>
        </w:rPr>
        <w:br/>
      </w:r>
      <w:hyperlink r:id="rId13" w:history="1">
        <w:r w:rsidRPr="00635D07">
          <w:rPr>
            <w:rFonts w:asciiTheme="minorHAnsi" w:eastAsia="Times New Roman" w:hAnsiTheme="minorHAnsi" w:cstheme="minorHAnsi"/>
            <w:color w:val="A46225"/>
            <w:sz w:val="21"/>
            <w:szCs w:val="21"/>
            <w:u w:val="single"/>
            <w:bdr w:val="none" w:sz="0" w:space="0" w:color="auto" w:frame="1"/>
            <w:lang w:eastAsia="sl-SI"/>
          </w:rPr>
          <w:t>Newsletter_Boys_in_care_05_SLO</w:t>
        </w:r>
      </w:hyperlink>
    </w:p>
    <w:p w:rsidR="00635D07" w:rsidRDefault="00635D07" w:rsidP="00635D07">
      <w:pPr>
        <w:pStyle w:val="Odstavekseznama"/>
        <w:spacing w:after="0" w:line="240" w:lineRule="auto"/>
        <w:textAlignment w:val="baseline"/>
        <w:rPr>
          <w:rFonts w:asciiTheme="minorHAnsi" w:eastAsia="Times New Roman" w:hAnsiTheme="minorHAnsi" w:cstheme="minorHAnsi"/>
          <w:color w:val="A46225"/>
          <w:sz w:val="21"/>
          <w:szCs w:val="21"/>
          <w:u w:val="single"/>
          <w:bdr w:val="none" w:sz="0" w:space="0" w:color="auto" w:frame="1"/>
          <w:lang w:eastAsia="sl-SI"/>
        </w:rPr>
      </w:pPr>
    </w:p>
    <w:p w:rsidR="00635D07" w:rsidRPr="00635D07" w:rsidRDefault="00635D07" w:rsidP="00635D07">
      <w:pPr>
        <w:pStyle w:val="Odstavekseznama"/>
        <w:spacing w:after="0" w:line="240" w:lineRule="auto"/>
        <w:textAlignment w:val="baseline"/>
        <w:rPr>
          <w:rFonts w:asciiTheme="minorHAnsi" w:eastAsia="Times New Roman" w:hAnsiTheme="minorHAnsi" w:cstheme="minorHAnsi"/>
          <w:color w:val="0A0A0A"/>
          <w:sz w:val="21"/>
          <w:szCs w:val="21"/>
          <w:lang w:eastAsia="sl-SI"/>
        </w:rPr>
      </w:pPr>
    </w:p>
    <w:p w:rsidR="00635D07" w:rsidRPr="00635D07" w:rsidRDefault="00635D07" w:rsidP="00635D07">
      <w:pPr>
        <w:pStyle w:val="Odstavekseznama"/>
        <w:spacing w:after="0" w:line="240" w:lineRule="auto"/>
        <w:textAlignment w:val="baseline"/>
        <w:rPr>
          <w:rFonts w:asciiTheme="minorHAnsi" w:eastAsia="Times New Roman" w:hAnsiTheme="minorHAnsi" w:cstheme="minorHAnsi"/>
          <w:color w:val="0A0A0A"/>
          <w:sz w:val="21"/>
          <w:szCs w:val="21"/>
          <w:lang w:eastAsia="sl-SI"/>
        </w:rPr>
      </w:pPr>
    </w:p>
    <w:p w:rsidR="00635D07" w:rsidRPr="00635D07" w:rsidRDefault="00635D07" w:rsidP="00635D07">
      <w:pPr>
        <w:pStyle w:val="Odstavekseznama"/>
        <w:spacing w:after="0" w:line="240" w:lineRule="auto"/>
        <w:textAlignment w:val="baseline"/>
        <w:rPr>
          <w:rFonts w:asciiTheme="minorHAnsi" w:eastAsia="Times New Roman" w:hAnsiTheme="minorHAnsi" w:cstheme="minorHAnsi"/>
          <w:color w:val="0A0A0A"/>
          <w:sz w:val="21"/>
          <w:szCs w:val="21"/>
          <w:lang w:eastAsia="sl-SI"/>
        </w:rPr>
      </w:pPr>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JAVNI ŠTIPENDIJSKI RAZVOJNI INVALIDSKI IN PREŽIVNINSKI SKLAD REPUBLIKE SLOVENIJE</w:t>
      </w:r>
      <w:r w:rsidRPr="00635D07">
        <w:rPr>
          <w:rFonts w:asciiTheme="minorHAnsi" w:eastAsia="Times New Roman" w:hAnsiTheme="minorHAnsi" w:cstheme="minorHAnsi"/>
          <w:color w:val="0A0A0A"/>
          <w:sz w:val="21"/>
          <w:szCs w:val="21"/>
          <w:lang w:eastAsia="sl-SI"/>
        </w:rPr>
        <w:br/>
        <w:t>Vse o štipendijah, kdo je upravičen do določene štipendije, kaj moramo storiti, da za določeno štipendijo kandidiramo.</w:t>
      </w:r>
      <w:r w:rsidRPr="00635D07">
        <w:rPr>
          <w:rFonts w:asciiTheme="minorHAnsi" w:eastAsia="Times New Roman" w:hAnsiTheme="minorHAnsi" w:cstheme="minorHAnsi"/>
          <w:color w:val="0A0A0A"/>
          <w:sz w:val="21"/>
          <w:szCs w:val="21"/>
          <w:lang w:eastAsia="sl-SI"/>
        </w:rPr>
        <w:br/>
      </w:r>
      <w:hyperlink r:id="rId14" w:history="1">
        <w:r w:rsidRPr="00635D07">
          <w:rPr>
            <w:rFonts w:asciiTheme="minorHAnsi" w:eastAsia="Times New Roman" w:hAnsiTheme="minorHAnsi" w:cstheme="minorHAnsi"/>
            <w:color w:val="A46225"/>
            <w:sz w:val="21"/>
            <w:szCs w:val="21"/>
            <w:u w:val="single"/>
            <w:bdr w:val="none" w:sz="0" w:space="0" w:color="auto" w:frame="1"/>
            <w:lang w:eastAsia="sl-SI"/>
          </w:rPr>
          <w:t>http://www.jpi-sklad.si/</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ZAKON O ŠTIPENDIRANJU</w:t>
      </w:r>
      <w:r w:rsidRPr="00635D07">
        <w:rPr>
          <w:rFonts w:asciiTheme="minorHAnsi" w:eastAsia="Times New Roman" w:hAnsiTheme="minorHAnsi" w:cstheme="minorHAnsi"/>
          <w:color w:val="0A0A0A"/>
          <w:sz w:val="21"/>
          <w:szCs w:val="21"/>
          <w:lang w:eastAsia="sl-SI"/>
        </w:rPr>
        <w:t> najdete na:</w:t>
      </w:r>
      <w:r w:rsidRPr="00635D07">
        <w:rPr>
          <w:rFonts w:asciiTheme="minorHAnsi" w:eastAsia="Times New Roman" w:hAnsiTheme="minorHAnsi" w:cstheme="minorHAnsi"/>
          <w:color w:val="0A0A0A"/>
          <w:sz w:val="21"/>
          <w:szCs w:val="21"/>
          <w:lang w:eastAsia="sl-SI"/>
        </w:rPr>
        <w:br/>
      </w:r>
      <w:hyperlink r:id="rId15" w:history="1">
        <w:r w:rsidRPr="00635D07">
          <w:rPr>
            <w:rFonts w:asciiTheme="minorHAnsi" w:eastAsia="Times New Roman" w:hAnsiTheme="minorHAnsi" w:cstheme="minorHAnsi"/>
            <w:color w:val="A46225"/>
            <w:sz w:val="21"/>
            <w:szCs w:val="21"/>
            <w:u w:val="single"/>
            <w:bdr w:val="none" w:sz="0" w:space="0" w:color="auto" w:frame="1"/>
            <w:lang w:eastAsia="sl-SI"/>
          </w:rPr>
          <w:t>http://www.uradni-list.si/1/content?id=113765</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DIJAŠKI.NET</w:t>
      </w:r>
      <w:r w:rsidRPr="00635D07">
        <w:rPr>
          <w:rFonts w:asciiTheme="minorHAnsi" w:eastAsia="Times New Roman" w:hAnsiTheme="minorHAnsi" w:cstheme="minorHAnsi"/>
          <w:color w:val="0A0A0A"/>
          <w:sz w:val="21"/>
          <w:szCs w:val="21"/>
          <w:lang w:eastAsia="sl-SI"/>
        </w:rPr>
        <w:t> Na tej strani boste našli kontaktne podatke vseh srednjih šol v Sloveniji in izobraževalne programe, ki jih le-te izvajajo.</w:t>
      </w:r>
      <w:r w:rsidRPr="00635D07">
        <w:rPr>
          <w:rFonts w:asciiTheme="minorHAnsi" w:eastAsia="Times New Roman" w:hAnsiTheme="minorHAnsi" w:cstheme="minorHAnsi"/>
          <w:color w:val="0A0A0A"/>
          <w:sz w:val="21"/>
          <w:szCs w:val="21"/>
          <w:lang w:eastAsia="sl-SI"/>
        </w:rPr>
        <w:br/>
      </w:r>
      <w:hyperlink r:id="rId16" w:history="1">
        <w:r w:rsidRPr="00635D07">
          <w:rPr>
            <w:rFonts w:asciiTheme="minorHAnsi" w:eastAsia="Times New Roman" w:hAnsiTheme="minorHAnsi" w:cstheme="minorHAnsi"/>
            <w:color w:val="A46225"/>
            <w:sz w:val="21"/>
            <w:szCs w:val="21"/>
            <w:u w:val="single"/>
            <w:bdr w:val="none" w:sz="0" w:space="0" w:color="auto" w:frame="1"/>
            <w:lang w:eastAsia="sl-SI"/>
          </w:rPr>
          <w:t>http://www.dijaski.net/</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MESTO MLADIH</w:t>
      </w:r>
      <w:r w:rsidRPr="00635D07">
        <w:rPr>
          <w:rFonts w:asciiTheme="minorHAnsi" w:eastAsia="Times New Roman" w:hAnsiTheme="minorHAnsi" w:cstheme="minorHAnsi"/>
          <w:color w:val="0A0A0A"/>
          <w:sz w:val="21"/>
          <w:szCs w:val="21"/>
          <w:lang w:eastAsia="sl-SI"/>
        </w:rPr>
        <w:br/>
        <w:t>Portal za dijake in devetošolce: </w:t>
      </w:r>
      <w:hyperlink r:id="rId17" w:history="1">
        <w:r w:rsidRPr="00635D07">
          <w:rPr>
            <w:rFonts w:asciiTheme="minorHAnsi" w:eastAsia="Times New Roman" w:hAnsiTheme="minorHAnsi" w:cstheme="minorHAnsi"/>
            <w:color w:val="A46225"/>
            <w:sz w:val="21"/>
            <w:szCs w:val="21"/>
            <w:u w:val="single"/>
            <w:bdr w:val="none" w:sz="0" w:space="0" w:color="auto" w:frame="1"/>
            <w:lang w:eastAsia="sl-SI"/>
          </w:rPr>
          <w:t>http://www.mestomladih.si/</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“TO BO MOJ POKLIC”</w:t>
      </w:r>
      <w:r w:rsidRPr="00635D07">
        <w:rPr>
          <w:rFonts w:asciiTheme="minorHAnsi" w:eastAsia="Times New Roman" w:hAnsiTheme="minorHAnsi" w:cstheme="minorHAnsi"/>
          <w:color w:val="0A0A0A"/>
          <w:sz w:val="21"/>
          <w:szCs w:val="21"/>
          <w:lang w:eastAsia="sl-SI"/>
        </w:rPr>
        <w:t> – RTV SLO kratki film o različnih poklicih</w:t>
      </w:r>
      <w:r w:rsidRPr="00635D07">
        <w:rPr>
          <w:rFonts w:asciiTheme="minorHAnsi" w:eastAsia="Times New Roman" w:hAnsiTheme="minorHAnsi" w:cstheme="minorHAnsi"/>
          <w:color w:val="0A0A0A"/>
          <w:sz w:val="21"/>
          <w:szCs w:val="21"/>
          <w:lang w:eastAsia="sl-SI"/>
        </w:rPr>
        <w:br/>
      </w:r>
      <w:hyperlink r:id="rId18" w:history="1">
        <w:r w:rsidRPr="00635D07">
          <w:rPr>
            <w:rFonts w:asciiTheme="minorHAnsi" w:eastAsia="Times New Roman" w:hAnsiTheme="minorHAnsi" w:cstheme="minorHAnsi"/>
            <w:color w:val="A46225"/>
            <w:sz w:val="21"/>
            <w:szCs w:val="21"/>
            <w:u w:val="single"/>
            <w:bdr w:val="none" w:sz="0" w:space="0" w:color="auto" w:frame="1"/>
            <w:lang w:eastAsia="sl-SI"/>
          </w:rPr>
          <w:t>http://4d.rtvslo.si/!oddaja/to-bo-moj-poklic-izobrazevalna-serija/28518158</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RAČUNALNIŠKI PROGRAM KAM IN KAKO</w:t>
      </w:r>
      <w:r w:rsidRPr="00635D07">
        <w:rPr>
          <w:rFonts w:asciiTheme="minorHAnsi" w:eastAsia="Times New Roman" w:hAnsiTheme="minorHAnsi" w:cstheme="minorHAnsi"/>
          <w:color w:val="0A0A0A"/>
          <w:sz w:val="21"/>
          <w:szCs w:val="21"/>
          <w:lang w:eastAsia="sl-SI"/>
        </w:rPr>
        <w:br/>
        <w:t>Bi radi izvedeli, kateri poklici so za vas najprimernejši?</w:t>
      </w:r>
      <w:r w:rsidRPr="00635D07">
        <w:rPr>
          <w:rFonts w:asciiTheme="minorHAnsi" w:eastAsia="Times New Roman" w:hAnsiTheme="minorHAnsi" w:cstheme="minorHAnsi"/>
          <w:color w:val="0A0A0A"/>
          <w:sz w:val="21"/>
          <w:szCs w:val="21"/>
          <w:lang w:eastAsia="sl-SI"/>
        </w:rPr>
        <w:br/>
        <w:t>Interaktivni računalniški program za izbor poklicev (na voljo v šoli pri šolski pedagoginji in na CIPS-ih – najbližji na Zavodu za zaposlovanje Domžale)</w:t>
      </w:r>
      <w:r w:rsidRPr="00635D07">
        <w:rPr>
          <w:rFonts w:asciiTheme="minorHAnsi" w:eastAsia="Times New Roman" w:hAnsiTheme="minorHAnsi" w:cstheme="minorHAnsi"/>
          <w:color w:val="0A0A0A"/>
          <w:sz w:val="21"/>
          <w:szCs w:val="21"/>
          <w:lang w:eastAsia="sl-SI"/>
        </w:rPr>
        <w:br/>
      </w:r>
      <w:hyperlink r:id="rId19" w:history="1">
        <w:r w:rsidRPr="00635D07">
          <w:rPr>
            <w:rFonts w:asciiTheme="minorHAnsi" w:eastAsia="Times New Roman" w:hAnsiTheme="minorHAnsi" w:cstheme="minorHAnsi"/>
            <w:color w:val="A46225"/>
            <w:sz w:val="21"/>
            <w:szCs w:val="21"/>
            <w:u w:val="single"/>
            <w:bdr w:val="none" w:sz="0" w:space="0" w:color="auto" w:frame="1"/>
            <w:lang w:eastAsia="sl-SI"/>
          </w:rPr>
          <w:t>http://www.ess.gov.si/ncips/cips/kam_in_kako</w:t>
        </w:r>
      </w:hyperlink>
    </w:p>
    <w:p w:rsidR="00635D07" w:rsidRPr="00635D07" w:rsidRDefault="00635D07" w:rsidP="00635D07">
      <w:pPr>
        <w:pStyle w:val="Odstavekseznama"/>
        <w:numPr>
          <w:ilvl w:val="0"/>
          <w:numId w:val="1"/>
        </w:num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b/>
          <w:bCs/>
          <w:color w:val="0A0A0A"/>
          <w:sz w:val="21"/>
          <w:szCs w:val="21"/>
          <w:bdr w:val="none" w:sz="0" w:space="0" w:color="auto" w:frame="1"/>
          <w:lang w:eastAsia="sl-SI"/>
        </w:rPr>
        <w:t>VIDEO SPOT »ZNANJE JE LAJF«/ TRKAJ V OKVIRU PROJEKTA POTUJOČA RAZSTAVA POKLICEV PRIHODNOSTI</w:t>
      </w:r>
    </w:p>
    <w:p w:rsidR="00635D07" w:rsidRPr="00635D07" w:rsidRDefault="00635D07" w:rsidP="00635D07">
      <w:pPr>
        <w:spacing w:after="0" w:line="240" w:lineRule="auto"/>
        <w:textAlignment w:val="baseline"/>
        <w:rPr>
          <w:rFonts w:asciiTheme="minorHAnsi" w:eastAsia="Times New Roman" w:hAnsiTheme="minorHAnsi" w:cstheme="minorHAnsi"/>
          <w:color w:val="0A0A0A"/>
          <w:sz w:val="21"/>
          <w:szCs w:val="21"/>
          <w:lang w:eastAsia="sl-SI"/>
        </w:rPr>
      </w:pPr>
      <w:hyperlink r:id="rId20" w:history="1">
        <w:r w:rsidRPr="00635D07">
          <w:rPr>
            <w:rFonts w:asciiTheme="minorHAnsi" w:eastAsia="Times New Roman" w:hAnsiTheme="minorHAnsi" w:cstheme="minorHAnsi"/>
            <w:color w:val="A46225"/>
            <w:sz w:val="21"/>
            <w:szCs w:val="21"/>
            <w:u w:val="single"/>
            <w:bdr w:val="none" w:sz="0" w:space="0" w:color="auto" w:frame="1"/>
            <w:lang w:eastAsia="sl-SI"/>
          </w:rPr>
          <w:t>https://www.youtube.com/watch?v=qBuso2selQg</w:t>
        </w:r>
      </w:hyperlink>
    </w:p>
    <w:p w:rsidR="00635D07" w:rsidRPr="00635D07" w:rsidRDefault="00635D07" w:rsidP="00635D07">
      <w:pPr>
        <w:spacing w:after="0" w:line="240" w:lineRule="auto"/>
        <w:textAlignment w:val="baseline"/>
        <w:rPr>
          <w:rFonts w:asciiTheme="minorHAnsi" w:eastAsia="Times New Roman" w:hAnsiTheme="minorHAnsi" w:cstheme="minorHAnsi"/>
          <w:color w:val="0A0A0A"/>
          <w:sz w:val="21"/>
          <w:szCs w:val="21"/>
          <w:lang w:eastAsia="sl-SI"/>
        </w:rPr>
      </w:pPr>
      <w:r w:rsidRPr="00635D07">
        <w:rPr>
          <w:rFonts w:asciiTheme="minorHAnsi" w:eastAsia="Times New Roman" w:hAnsiTheme="minorHAnsi" w:cstheme="minorHAnsi"/>
          <w:color w:val="0A0A0A"/>
          <w:sz w:val="21"/>
          <w:szCs w:val="21"/>
          <w:lang w:eastAsia="sl-SI"/>
        </w:rPr>
        <w:t xml:space="preserve">Video spot »Znanje je </w:t>
      </w:r>
      <w:proofErr w:type="spellStart"/>
      <w:r w:rsidRPr="00635D07">
        <w:rPr>
          <w:rFonts w:asciiTheme="minorHAnsi" w:eastAsia="Times New Roman" w:hAnsiTheme="minorHAnsi" w:cstheme="minorHAnsi"/>
          <w:color w:val="0A0A0A"/>
          <w:sz w:val="21"/>
          <w:szCs w:val="21"/>
          <w:lang w:eastAsia="sl-SI"/>
        </w:rPr>
        <w:t>lajf</w:t>
      </w:r>
      <w:proofErr w:type="spellEnd"/>
      <w:r w:rsidRPr="00635D07">
        <w:rPr>
          <w:rFonts w:asciiTheme="minorHAnsi" w:eastAsia="Times New Roman" w:hAnsiTheme="minorHAnsi" w:cstheme="minorHAnsi"/>
          <w:color w:val="0A0A0A"/>
          <w:sz w:val="21"/>
          <w:szCs w:val="21"/>
          <w:lang w:eastAsia="sl-SI"/>
        </w:rPr>
        <w:t xml:space="preserve">« je nastal v okviru projekta Potujoča razstava poklicev prihodnosti. Potujoča razstava in video spot bosta skupaj potovala po šolah, podjetjih, kariernih sejmih, poklicnih tržnicah ter drugih dogodkih, namenjenih kariernemu odločanju mladih. Video spot in »komad« smo na GZS pripravili skupaj s priljubljenim </w:t>
      </w:r>
      <w:proofErr w:type="spellStart"/>
      <w:r w:rsidRPr="00635D07">
        <w:rPr>
          <w:rFonts w:asciiTheme="minorHAnsi" w:eastAsia="Times New Roman" w:hAnsiTheme="minorHAnsi" w:cstheme="minorHAnsi"/>
          <w:color w:val="0A0A0A"/>
          <w:sz w:val="21"/>
          <w:szCs w:val="21"/>
          <w:lang w:eastAsia="sl-SI"/>
        </w:rPr>
        <w:t>raperjem</w:t>
      </w:r>
      <w:proofErr w:type="spellEnd"/>
      <w:r w:rsidRPr="00635D07">
        <w:rPr>
          <w:rFonts w:asciiTheme="minorHAnsi" w:eastAsia="Times New Roman" w:hAnsiTheme="minorHAnsi" w:cstheme="minorHAnsi"/>
          <w:color w:val="0A0A0A"/>
          <w:sz w:val="21"/>
          <w:szCs w:val="21"/>
          <w:lang w:eastAsia="sl-SI"/>
        </w:rPr>
        <w:t xml:space="preserve"> </w:t>
      </w:r>
      <w:proofErr w:type="spellStart"/>
      <w:r w:rsidRPr="00635D07">
        <w:rPr>
          <w:rFonts w:asciiTheme="minorHAnsi" w:eastAsia="Times New Roman" w:hAnsiTheme="minorHAnsi" w:cstheme="minorHAnsi"/>
          <w:color w:val="0A0A0A"/>
          <w:sz w:val="21"/>
          <w:szCs w:val="21"/>
          <w:lang w:eastAsia="sl-SI"/>
        </w:rPr>
        <w:t>Trkajem</w:t>
      </w:r>
      <w:proofErr w:type="spellEnd"/>
      <w:r w:rsidRPr="00635D07">
        <w:rPr>
          <w:rFonts w:asciiTheme="minorHAnsi" w:eastAsia="Times New Roman" w:hAnsiTheme="minorHAnsi" w:cstheme="minorHAnsi"/>
          <w:color w:val="0A0A0A"/>
          <w:sz w:val="21"/>
          <w:szCs w:val="21"/>
          <w:lang w:eastAsia="sl-SI"/>
        </w:rPr>
        <w:t xml:space="preserve"> posebej za ta namen. Moto celotne Potujoče razstave je »Grem se učit kar hočem bit« in želi spodbuditi mlade, da spoznajo čim več poklicev, zato, da se lahko odločijo za nadaljnje šolanje po svojih željah in potencialih.</w:t>
      </w:r>
    </w:p>
    <w:p w:rsidR="00635D07" w:rsidRDefault="00635D07" w:rsidP="00635D07">
      <w:pPr>
        <w:spacing w:after="160" w:line="259" w:lineRule="auto"/>
        <w:rPr>
          <w:rFonts w:asciiTheme="minorHAnsi" w:eastAsiaTheme="minorHAnsi" w:hAnsiTheme="minorHAnsi" w:cstheme="minorHAnsi"/>
        </w:rPr>
      </w:pPr>
    </w:p>
    <w:p w:rsidR="00635D07" w:rsidRDefault="00635D07" w:rsidP="00635D07">
      <w:pPr>
        <w:spacing w:after="160" w:line="259" w:lineRule="auto"/>
        <w:rPr>
          <w:rFonts w:asciiTheme="minorHAnsi" w:eastAsiaTheme="minorHAnsi" w:hAnsiTheme="minorHAnsi" w:cstheme="minorHAnsi"/>
        </w:rPr>
      </w:pPr>
    </w:p>
    <w:p w:rsidR="00635D07" w:rsidRPr="00635D07" w:rsidRDefault="00635D07" w:rsidP="00635D07">
      <w:pPr>
        <w:spacing w:after="160" w:line="259" w:lineRule="auto"/>
        <w:rPr>
          <w:rFonts w:asciiTheme="minorHAnsi" w:eastAsiaTheme="minorHAnsi" w:hAnsiTheme="minorHAnsi" w:cstheme="minorHAnsi"/>
        </w:rPr>
      </w:pPr>
      <w:r>
        <w:rPr>
          <w:rFonts w:asciiTheme="minorHAnsi" w:eastAsiaTheme="minorHAnsi" w:hAnsiTheme="minorHAnsi" w:cstheme="minorHAnsi"/>
        </w:rPr>
        <w:t>Vedno se lahko obrneš tudi v šolski svetovalni službi, kjer te bomo svetovalne delavke usmerile in pomagale iskati najboljše rešitve za tvojo poklicno pot.</w:t>
      </w:r>
    </w:p>
    <w:p w:rsidR="00C60824" w:rsidRPr="00635D07" w:rsidRDefault="00C60824" w:rsidP="00C60824">
      <w:pPr>
        <w:rPr>
          <w:rFonts w:asciiTheme="minorHAnsi" w:hAnsiTheme="minorHAnsi" w:cstheme="minorHAnsi"/>
        </w:rPr>
      </w:pPr>
    </w:p>
    <w:p w:rsidR="00125A6C" w:rsidRPr="00635D07" w:rsidRDefault="00125A6C">
      <w:pPr>
        <w:rPr>
          <w:rFonts w:asciiTheme="minorHAnsi" w:hAnsiTheme="minorHAnsi" w:cstheme="minorHAnsi"/>
        </w:rPr>
      </w:pPr>
    </w:p>
    <w:p w:rsidR="00635D07" w:rsidRPr="00635D07" w:rsidRDefault="00635D07">
      <w:pPr>
        <w:rPr>
          <w:rFonts w:asciiTheme="minorHAnsi" w:hAnsiTheme="minorHAnsi" w:cstheme="minorHAnsi"/>
        </w:rPr>
      </w:pPr>
    </w:p>
    <w:sectPr w:rsidR="00635D07" w:rsidRPr="00635D07" w:rsidSect="00FD2C7D">
      <w:headerReference w:type="default" r:id="rId21"/>
      <w:footerReference w:type="default" r:id="rId22"/>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0AC" w:rsidRDefault="00635D07" w:rsidP="00713F93">
    <w:pPr>
      <w:pStyle w:val="Noga"/>
      <w:jc w:val="center"/>
    </w:pPr>
    <w:r>
      <w:rPr>
        <w:noProof/>
        <w:lang w:eastAsia="sl-SI"/>
      </w:rPr>
      <w:drawing>
        <wp:inline distT="0" distB="0" distL="0" distR="0" wp14:anchorId="06A0E099" wp14:editId="64D4FAB0">
          <wp:extent cx="990600" cy="609600"/>
          <wp:effectExtent l="0" t="0" r="0" b="0"/>
          <wp:docPr id="3" name="Slika 3" descr="Unesco_logo_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logo_s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59A2191D" wp14:editId="3AAA4BF2">
          <wp:extent cx="638175" cy="619125"/>
          <wp:effectExtent l="0" t="0" r="9525" b="9525"/>
          <wp:docPr id="2" name="Slika 2" descr="Zdrava sola_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rava sola_logo_no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r>
      <w:rPr>
        <w:noProof/>
        <w:lang w:eastAsia="sl-SI"/>
      </w:rPr>
      <w:tab/>
      <w:t xml:space="preserve">     </w:t>
    </w:r>
    <w:r>
      <w:rPr>
        <w:noProof/>
        <w:lang w:eastAsia="sl-SI"/>
      </w:rPr>
      <w:drawing>
        <wp:inline distT="0" distB="0" distL="0" distR="0" wp14:anchorId="323057A9" wp14:editId="039FB295">
          <wp:extent cx="2295525" cy="561975"/>
          <wp:effectExtent l="0" t="0" r="9525" b="9525"/>
          <wp:docPr id="1" name="Slika 1" descr="kulturna 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lturna sol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F93" w:rsidRDefault="00635D07" w:rsidP="00713F93">
    <w:pPr>
      <w:pStyle w:val="Brezrazmikov"/>
      <w:rPr>
        <w:b/>
      </w:rPr>
    </w:pPr>
    <w:r>
      <w:rPr>
        <w:noProof/>
        <w:lang w:eastAsia="sl-SI"/>
      </w:rPr>
      <mc:AlternateContent>
        <mc:Choice Requires="wps">
          <w:drawing>
            <wp:anchor distT="45720" distB="45720" distL="114300" distR="114300" simplePos="0" relativeHeight="251659264" behindDoc="0" locked="0" layoutInCell="1" allowOverlap="1" wp14:anchorId="4DC4E6CE" wp14:editId="15D74508">
              <wp:simplePos x="0" y="0"/>
              <wp:positionH relativeFrom="column">
                <wp:posOffset>1022985</wp:posOffset>
              </wp:positionH>
              <wp:positionV relativeFrom="paragraph">
                <wp:posOffset>-78740</wp:posOffset>
              </wp:positionV>
              <wp:extent cx="2532380" cy="944245"/>
              <wp:effectExtent l="3810" t="0" r="0" b="127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944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F93" w:rsidRPr="00713F93" w:rsidRDefault="00635D07" w:rsidP="00713F93">
                          <w:pPr>
                            <w:pStyle w:val="Brezrazmikov"/>
                            <w:rPr>
                              <w:b/>
                              <w:szCs w:val="23"/>
                            </w:rPr>
                          </w:pPr>
                          <w:r w:rsidRPr="00713F93">
                            <w:rPr>
                              <w:b/>
                              <w:szCs w:val="23"/>
                            </w:rPr>
                            <w:t>POLJE 4, 2391 PREVALJE</w:t>
                          </w:r>
                        </w:p>
                        <w:p w:rsidR="00713F93" w:rsidRPr="00713F93" w:rsidRDefault="00635D07" w:rsidP="00713F93">
                          <w:pPr>
                            <w:pStyle w:val="Brezrazmikov"/>
                            <w:rPr>
                              <w:b/>
                              <w:szCs w:val="23"/>
                            </w:rPr>
                          </w:pPr>
                          <w:r w:rsidRPr="00713F93">
                            <w:rPr>
                              <w:b/>
                              <w:szCs w:val="23"/>
                            </w:rPr>
                            <w:t>T: 0038628234500</w:t>
                          </w:r>
                        </w:p>
                        <w:p w:rsidR="00713F93" w:rsidRPr="00713F93" w:rsidRDefault="00635D07" w:rsidP="00713F93">
                          <w:pPr>
                            <w:pStyle w:val="Brezrazmikov"/>
                            <w:rPr>
                              <w:b/>
                              <w:szCs w:val="23"/>
                            </w:rPr>
                          </w:pPr>
                          <w:r w:rsidRPr="00713F93">
                            <w:rPr>
                              <w:b/>
                              <w:szCs w:val="23"/>
                            </w:rPr>
                            <w:t>F: 0038628234501</w:t>
                          </w:r>
                        </w:p>
                        <w:p w:rsidR="00713F93" w:rsidRPr="00713F93" w:rsidRDefault="00635D07" w:rsidP="00713F93">
                          <w:pPr>
                            <w:pStyle w:val="Brezrazmikov"/>
                            <w:rPr>
                              <w:b/>
                              <w:szCs w:val="23"/>
                            </w:rPr>
                          </w:pPr>
                          <w:r w:rsidRPr="00713F93">
                            <w:rPr>
                              <w:b/>
                              <w:szCs w:val="23"/>
                            </w:rPr>
                            <w:t>M: o-fgprevalje.mb@guest.arnes.si</w:t>
                          </w:r>
                        </w:p>
                        <w:p w:rsidR="00713F93" w:rsidRPr="00713F93" w:rsidRDefault="00635D07" w:rsidP="00713F93">
                          <w:pPr>
                            <w:pStyle w:val="Brezrazmikov"/>
                            <w:rPr>
                              <w:szCs w:val="23"/>
                            </w:rPr>
                          </w:pPr>
                          <w:r w:rsidRPr="00713F93">
                            <w:rPr>
                              <w:b/>
                              <w:szCs w:val="23"/>
                            </w:rPr>
                            <w:t>W: os-fgp.si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C4E6CE" id="_x0000_t202" coordsize="21600,21600" o:spt="202" path="m,l,21600r21600,l21600,xe">
              <v:stroke joinstyle="miter"/>
              <v:path gradientshapeok="t" o:connecttype="rect"/>
            </v:shapetype>
            <v:shape id="Polje z besedilom 5" o:spid="_x0000_s1026" type="#_x0000_t202" style="position:absolute;margin-left:80.55pt;margin-top:-6.2pt;width:199.4pt;height:74.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" stroked="f">
              <v:textbox style="mso-fit-shape-to-text:t">
                <w:txbxContent>
                  <w:p w:rsidR="00713F93" w:rsidRPr="00713F93" w:rsidRDefault="00635D07" w:rsidP="00713F93">
                    <w:pPr>
                      <w:pStyle w:val="Brezrazmikov"/>
                      <w:rPr>
                        <w:b/>
                        <w:szCs w:val="23"/>
                      </w:rPr>
                    </w:pPr>
                    <w:r w:rsidRPr="00713F93">
                      <w:rPr>
                        <w:b/>
                        <w:szCs w:val="23"/>
                      </w:rPr>
                      <w:t>POLJE 4, 2391 PREVALJE</w:t>
                    </w:r>
                  </w:p>
                  <w:p w:rsidR="00713F93" w:rsidRPr="00713F93" w:rsidRDefault="00635D07" w:rsidP="00713F93">
                    <w:pPr>
                      <w:pStyle w:val="Brezrazmikov"/>
                      <w:rPr>
                        <w:b/>
                        <w:szCs w:val="23"/>
                      </w:rPr>
                    </w:pPr>
                    <w:r w:rsidRPr="00713F93">
                      <w:rPr>
                        <w:b/>
                        <w:szCs w:val="23"/>
                      </w:rPr>
                      <w:t>T: 0038628234500</w:t>
                    </w:r>
                  </w:p>
                  <w:p w:rsidR="00713F93" w:rsidRPr="00713F93" w:rsidRDefault="00635D07" w:rsidP="00713F93">
                    <w:pPr>
                      <w:pStyle w:val="Brezrazmikov"/>
                      <w:rPr>
                        <w:b/>
                        <w:szCs w:val="23"/>
                      </w:rPr>
                    </w:pPr>
                    <w:r w:rsidRPr="00713F93">
                      <w:rPr>
                        <w:b/>
                        <w:szCs w:val="23"/>
                      </w:rPr>
                      <w:t>F: 0038628234501</w:t>
                    </w:r>
                  </w:p>
                  <w:p w:rsidR="00713F93" w:rsidRPr="00713F93" w:rsidRDefault="00635D07" w:rsidP="00713F93">
                    <w:pPr>
                      <w:pStyle w:val="Brezrazmikov"/>
                      <w:rPr>
                        <w:b/>
                        <w:szCs w:val="23"/>
                      </w:rPr>
                    </w:pPr>
                    <w:r w:rsidRPr="00713F93">
                      <w:rPr>
                        <w:b/>
                        <w:szCs w:val="23"/>
                      </w:rPr>
                      <w:t>M: o-fgprevalje.mb@guest.arnes.si</w:t>
                    </w:r>
                  </w:p>
                  <w:p w:rsidR="00713F93" w:rsidRPr="00713F93" w:rsidRDefault="00635D07" w:rsidP="00713F93">
                    <w:pPr>
                      <w:pStyle w:val="Brezrazmikov"/>
                      <w:rPr>
                        <w:szCs w:val="23"/>
                      </w:rPr>
                    </w:pPr>
                    <w:r w:rsidRPr="00713F93">
                      <w:rPr>
                        <w:b/>
                        <w:szCs w:val="23"/>
                      </w:rPr>
                      <w:t>W: os-fgp.si</w:t>
                    </w:r>
                  </w:p>
                </w:txbxContent>
              </v:textbox>
              <w10:wrap type="square"/>
            </v:shape>
          </w:pict>
        </mc:Fallback>
      </mc:AlternateContent>
    </w:r>
    <w:r>
      <w:rPr>
        <w:b/>
        <w:noProof/>
        <w:lang w:eastAsia="sl-SI"/>
      </w:rPr>
      <w:drawing>
        <wp:inline distT="0" distB="0" distL="0" distR="0" wp14:anchorId="7E7FEF5C" wp14:editId="0D0EAA1D">
          <wp:extent cx="885825" cy="800100"/>
          <wp:effectExtent l="0" t="0" r="9525" b="0"/>
          <wp:docPr id="4" name="Slika 4" descr="FG100-OŠ-CGP-znak-09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100-OŠ-CGP-znak-0903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F5D87"/>
    <w:multiLevelType w:val="hybridMultilevel"/>
    <w:tmpl w:val="19E262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24"/>
    <w:rsid w:val="00125A6C"/>
    <w:rsid w:val="00635D07"/>
    <w:rsid w:val="00C608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BCD9"/>
  <w15:chartTrackingRefBased/>
  <w15:docId w15:val="{02A84867-7D28-4F36-BB64-5F19A669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60824"/>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C60824"/>
    <w:pPr>
      <w:tabs>
        <w:tab w:val="center" w:pos="4536"/>
        <w:tab w:val="right" w:pos="9072"/>
      </w:tabs>
      <w:spacing w:after="0" w:line="240" w:lineRule="auto"/>
    </w:pPr>
  </w:style>
  <w:style w:type="character" w:customStyle="1" w:styleId="NogaZnak">
    <w:name w:val="Noga Znak"/>
    <w:basedOn w:val="Privzetapisavaodstavka"/>
    <w:link w:val="Noga"/>
    <w:uiPriority w:val="99"/>
    <w:rsid w:val="00C60824"/>
    <w:rPr>
      <w:rFonts w:ascii="Calibri" w:eastAsia="Calibri" w:hAnsi="Calibri" w:cs="Times New Roman"/>
    </w:rPr>
  </w:style>
  <w:style w:type="paragraph" w:styleId="Brezrazmikov">
    <w:name w:val="No Spacing"/>
    <w:uiPriority w:val="1"/>
    <w:qFormat/>
    <w:rsid w:val="00C60824"/>
    <w:pPr>
      <w:spacing w:after="0" w:line="240" w:lineRule="auto"/>
    </w:pPr>
    <w:rPr>
      <w:rFonts w:ascii="Calibri" w:eastAsia="Calibri" w:hAnsi="Calibri" w:cs="Times New Roman"/>
    </w:rPr>
  </w:style>
  <w:style w:type="paragraph" w:styleId="Odstavekseznama">
    <w:name w:val="List Paragraph"/>
    <w:basedOn w:val="Navaden"/>
    <w:uiPriority w:val="34"/>
    <w:qFormat/>
    <w:rsid w:val="00635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si/delovna_podrocja/direktorat_za_srednje_in_visje_solstvo_ter_izobrazevanje_odraslih/srednjesolsko_izobrazevanje/vpis_v_srednje_sole/" TargetMode="External"/><Relationship Id="rId13" Type="http://schemas.openxmlformats.org/officeDocument/2006/relationships/hyperlink" Target="http://osmengestest.splet.arnes.si/files/2013/10/Newsletter_Boys_in_care_05_SLO.pdf" TargetMode="External"/><Relationship Id="rId18" Type="http://schemas.openxmlformats.org/officeDocument/2006/relationships/hyperlink" Target="http://4d.rtvslo.si/!oddaja/to-bo-moj-poklic-izobrazevalna-serija/28518158"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youtube.com/playlist?list=PLZ_Psqxs4JCddmLxVwO5KjtcLnlSSeeRb" TargetMode="External"/><Relationship Id="rId12" Type="http://schemas.openxmlformats.org/officeDocument/2006/relationships/hyperlink" Target="https://esvetovanje.ess.gov.si/" TargetMode="External"/><Relationship Id="rId17" Type="http://schemas.openxmlformats.org/officeDocument/2006/relationships/hyperlink" Target="http://www.mestomladih.si/" TargetMode="External"/><Relationship Id="rId2" Type="http://schemas.openxmlformats.org/officeDocument/2006/relationships/styles" Target="styles.xml"/><Relationship Id="rId16" Type="http://schemas.openxmlformats.org/officeDocument/2006/relationships/hyperlink" Target="http://www.dijaski.net/" TargetMode="External"/><Relationship Id="rId20" Type="http://schemas.openxmlformats.org/officeDocument/2006/relationships/hyperlink" Target="https://www.youtube.com/watch?v=qBuso2selQg" TargetMode="External"/><Relationship Id="rId1" Type="http://schemas.openxmlformats.org/officeDocument/2006/relationships/numbering" Target="numbering.xml"/><Relationship Id="rId6" Type="http://schemas.openxmlformats.org/officeDocument/2006/relationships/hyperlink" Target="http://www.ess.gov.si/ncips/cips/opisi_poklicev" TargetMode="External"/><Relationship Id="rId11" Type="http://schemas.openxmlformats.org/officeDocument/2006/relationships/hyperlink" Target="http://www.cpi.si/" TargetMode="External"/><Relationship Id="rId24" Type="http://schemas.openxmlformats.org/officeDocument/2006/relationships/theme" Target="theme/theme1.xml"/><Relationship Id="rId5" Type="http://schemas.openxmlformats.org/officeDocument/2006/relationships/hyperlink" Target="http://www.mojaizbira.si/poklici" TargetMode="External"/><Relationship Id="rId15" Type="http://schemas.openxmlformats.org/officeDocument/2006/relationships/hyperlink" Target="http://www.uradni-list.si/1/content?id=113765" TargetMode="External"/><Relationship Id="rId23" Type="http://schemas.openxmlformats.org/officeDocument/2006/relationships/fontTable" Target="fontTable.xml"/><Relationship Id="rId10" Type="http://schemas.openxmlformats.org/officeDocument/2006/relationships/hyperlink" Target="https://karierniplac.si/" TargetMode="External"/><Relationship Id="rId19" Type="http://schemas.openxmlformats.org/officeDocument/2006/relationships/hyperlink" Target="http://www.ess.gov.si/ncips/cips/kam_in_kako" TargetMode="External"/><Relationship Id="rId4" Type="http://schemas.openxmlformats.org/officeDocument/2006/relationships/webSettings" Target="webSettings.xml"/><Relationship Id="rId9" Type="http://schemas.openxmlformats.org/officeDocument/2006/relationships/hyperlink" Target="http://eportal.mss.edus.si/msswww/programi2013/programi/index.htm" TargetMode="External"/><Relationship Id="rId14" Type="http://schemas.openxmlformats.org/officeDocument/2006/relationships/hyperlink" Target="http://www.jpi-sklad.si/"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859</Words>
  <Characters>4900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2020-11-25T10:18:00Z</dcterms:created>
  <dcterms:modified xsi:type="dcterms:W3CDTF">2020-11-25T10:25:00Z</dcterms:modified>
</cp:coreProperties>
</file>